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EF9" w:rsidRPr="00CD0EF9" w:rsidRDefault="00CD0EF9" w:rsidP="00CD0EF9">
      <w:pPr>
        <w:jc w:val="center"/>
        <w:rPr>
          <w:b/>
          <w:sz w:val="32"/>
          <w:szCs w:val="32"/>
        </w:rPr>
      </w:pPr>
      <w:r w:rsidRPr="00CD0EF9">
        <w:rPr>
          <w:rFonts w:hint="eastAsia"/>
          <w:b/>
          <w:sz w:val="32"/>
          <w:szCs w:val="32"/>
        </w:rPr>
        <w:t>关于开展</w:t>
      </w:r>
      <w:r w:rsidRPr="00CD0EF9">
        <w:rPr>
          <w:rFonts w:hint="eastAsia"/>
          <w:b/>
          <w:sz w:val="32"/>
          <w:szCs w:val="32"/>
        </w:rPr>
        <w:t>2018</w:t>
      </w:r>
      <w:r w:rsidRPr="00CD0EF9">
        <w:rPr>
          <w:rFonts w:hint="eastAsia"/>
          <w:b/>
          <w:sz w:val="32"/>
          <w:szCs w:val="32"/>
        </w:rPr>
        <w:t>年度北京市社会科学理论著作</w:t>
      </w:r>
    </w:p>
    <w:p w:rsidR="00CD0EF9" w:rsidRPr="00CD0EF9" w:rsidRDefault="00CD0EF9" w:rsidP="00CD0EF9">
      <w:pPr>
        <w:jc w:val="center"/>
        <w:rPr>
          <w:b/>
          <w:sz w:val="32"/>
          <w:szCs w:val="32"/>
        </w:rPr>
      </w:pPr>
      <w:r w:rsidRPr="00CD0EF9">
        <w:rPr>
          <w:rFonts w:hint="eastAsia"/>
          <w:b/>
          <w:sz w:val="32"/>
          <w:szCs w:val="32"/>
        </w:rPr>
        <w:t>出版基金资助申报工作的通知</w:t>
      </w:r>
    </w:p>
    <w:p w:rsidR="00CD0EF9" w:rsidRPr="00CD0EF9" w:rsidRDefault="00CD0EF9" w:rsidP="00CD0EF9">
      <w:pPr>
        <w:rPr>
          <w:sz w:val="28"/>
          <w:szCs w:val="28"/>
        </w:rPr>
      </w:pPr>
      <w:r w:rsidRPr="00CD0EF9">
        <w:rPr>
          <w:rFonts w:hint="eastAsia"/>
          <w:sz w:val="28"/>
          <w:szCs w:val="28"/>
        </w:rPr>
        <w:t> </w:t>
      </w:r>
      <w:r w:rsidR="00145678">
        <w:rPr>
          <w:rFonts w:hint="eastAsia"/>
          <w:sz w:val="28"/>
          <w:szCs w:val="28"/>
        </w:rPr>
        <w:t>校内</w:t>
      </w:r>
      <w:r w:rsidRPr="00CD0EF9">
        <w:rPr>
          <w:rFonts w:hint="eastAsia"/>
          <w:sz w:val="28"/>
          <w:szCs w:val="28"/>
        </w:rPr>
        <w:t>各院系所：</w:t>
      </w:r>
    </w:p>
    <w:p w:rsidR="00CD0EF9" w:rsidRPr="00CD0EF9" w:rsidRDefault="00CD0EF9" w:rsidP="00CD0EF9">
      <w:pPr>
        <w:rPr>
          <w:sz w:val="28"/>
          <w:szCs w:val="28"/>
        </w:rPr>
      </w:pPr>
      <w:r w:rsidRPr="00CD0EF9">
        <w:rPr>
          <w:rFonts w:hint="eastAsia"/>
          <w:sz w:val="28"/>
          <w:szCs w:val="28"/>
        </w:rPr>
        <w:t xml:space="preserve">    </w:t>
      </w:r>
      <w:r w:rsidRPr="00CD0EF9">
        <w:rPr>
          <w:rFonts w:hint="eastAsia"/>
          <w:sz w:val="28"/>
          <w:szCs w:val="28"/>
        </w:rPr>
        <w:tab/>
      </w:r>
      <w:r>
        <w:rPr>
          <w:rFonts w:hint="eastAsia"/>
          <w:sz w:val="28"/>
          <w:szCs w:val="28"/>
        </w:rPr>
        <w:t xml:space="preserve"> </w:t>
      </w:r>
      <w:r w:rsidRPr="00CD0EF9">
        <w:rPr>
          <w:rFonts w:hint="eastAsia"/>
          <w:sz w:val="28"/>
          <w:szCs w:val="28"/>
        </w:rPr>
        <w:t>北京市社会科学理论著作出版基金在立足解决优秀社会科学理论著作出版困难的同时，将加强对重大哲学社会科学研究成果的出版资助。</w:t>
      </w:r>
      <w:r w:rsidRPr="00CD0EF9">
        <w:rPr>
          <w:rFonts w:hint="eastAsia"/>
          <w:sz w:val="28"/>
          <w:szCs w:val="28"/>
        </w:rPr>
        <w:t>2018</w:t>
      </w:r>
      <w:r w:rsidRPr="00CD0EF9">
        <w:rPr>
          <w:rFonts w:hint="eastAsia"/>
          <w:sz w:val="28"/>
          <w:szCs w:val="28"/>
        </w:rPr>
        <w:t>年度（总第</w:t>
      </w:r>
      <w:r w:rsidRPr="00CD0EF9">
        <w:rPr>
          <w:rFonts w:hint="eastAsia"/>
          <w:sz w:val="28"/>
          <w:szCs w:val="28"/>
        </w:rPr>
        <w:t>51</w:t>
      </w:r>
      <w:r w:rsidRPr="00CD0EF9">
        <w:rPr>
          <w:rFonts w:hint="eastAsia"/>
          <w:sz w:val="28"/>
          <w:szCs w:val="28"/>
        </w:rPr>
        <w:t>批，全年评选一次），申报著作除哲学社会科学基础理论研究的选题之外，</w:t>
      </w:r>
      <w:proofErr w:type="gramStart"/>
      <w:r w:rsidRPr="00CD0EF9">
        <w:rPr>
          <w:rFonts w:hint="eastAsia"/>
          <w:sz w:val="28"/>
          <w:szCs w:val="28"/>
        </w:rPr>
        <w:t>侧重于习近</w:t>
      </w:r>
      <w:proofErr w:type="gramEnd"/>
      <w:r w:rsidRPr="00CD0EF9">
        <w:rPr>
          <w:rFonts w:hint="eastAsia"/>
          <w:sz w:val="28"/>
          <w:szCs w:val="28"/>
        </w:rPr>
        <w:t>平新时代中国特色社会主义思想研究；改革开放</w:t>
      </w:r>
      <w:r w:rsidRPr="00CD0EF9">
        <w:rPr>
          <w:rFonts w:hint="eastAsia"/>
          <w:sz w:val="28"/>
          <w:szCs w:val="28"/>
        </w:rPr>
        <w:t>40</w:t>
      </w:r>
      <w:r w:rsidRPr="00CD0EF9">
        <w:rPr>
          <w:rFonts w:hint="eastAsia"/>
          <w:sz w:val="28"/>
          <w:szCs w:val="28"/>
        </w:rPr>
        <w:t>年历史成就总结与实践经验研究；中国共产党成立</w:t>
      </w:r>
      <w:r w:rsidRPr="00CD0EF9">
        <w:rPr>
          <w:rFonts w:hint="eastAsia"/>
          <w:sz w:val="28"/>
          <w:szCs w:val="28"/>
        </w:rPr>
        <w:t>100</w:t>
      </w:r>
      <w:r w:rsidRPr="00CD0EF9">
        <w:rPr>
          <w:rFonts w:hint="eastAsia"/>
          <w:sz w:val="28"/>
          <w:szCs w:val="28"/>
        </w:rPr>
        <w:t>年历史发展及重大理论、实践问题研究；中华优秀传统文化研究，特别是具有文化传承价值的“绝学”、冷门学科的研究；习近平新时代中国特色社会主义思想在北京的生动实践研究，北京全国文化中心建设重大课题研究，“</w:t>
      </w:r>
      <w:proofErr w:type="gramStart"/>
      <w:r w:rsidRPr="00CD0EF9">
        <w:rPr>
          <w:rFonts w:hint="eastAsia"/>
          <w:sz w:val="28"/>
          <w:szCs w:val="28"/>
        </w:rPr>
        <w:t>一</w:t>
      </w:r>
      <w:proofErr w:type="gramEnd"/>
      <w:r w:rsidRPr="00CD0EF9">
        <w:rPr>
          <w:rFonts w:hint="eastAsia"/>
          <w:sz w:val="28"/>
          <w:szCs w:val="28"/>
        </w:rPr>
        <w:t>城三带”历史文化研究；京津冀协同发展重大战略问题研究，尤其是围绕首都城市战略定位、建设国际一流的</w:t>
      </w:r>
      <w:proofErr w:type="gramStart"/>
      <w:r w:rsidRPr="00CD0EF9">
        <w:rPr>
          <w:rFonts w:hint="eastAsia"/>
          <w:sz w:val="28"/>
          <w:szCs w:val="28"/>
        </w:rPr>
        <w:t>和谐宜</w:t>
      </w:r>
      <w:proofErr w:type="gramEnd"/>
      <w:r w:rsidRPr="00CD0EF9">
        <w:rPr>
          <w:rFonts w:hint="eastAsia"/>
          <w:sz w:val="28"/>
          <w:szCs w:val="28"/>
        </w:rPr>
        <w:t>居之都、</w:t>
      </w:r>
      <w:proofErr w:type="gramStart"/>
      <w:r w:rsidRPr="00CD0EF9">
        <w:rPr>
          <w:rFonts w:hint="eastAsia"/>
          <w:sz w:val="28"/>
          <w:szCs w:val="28"/>
        </w:rPr>
        <w:t>非首都</w:t>
      </w:r>
      <w:proofErr w:type="gramEnd"/>
      <w:r w:rsidRPr="00CD0EF9">
        <w:rPr>
          <w:rFonts w:hint="eastAsia"/>
          <w:sz w:val="28"/>
          <w:szCs w:val="28"/>
        </w:rPr>
        <w:t>功能疏解的相关问题研究。</w:t>
      </w:r>
    </w:p>
    <w:p w:rsidR="00CD0EF9" w:rsidRPr="00CD0EF9" w:rsidRDefault="00CD0EF9" w:rsidP="00CD0EF9">
      <w:pPr>
        <w:rPr>
          <w:sz w:val="28"/>
          <w:szCs w:val="28"/>
        </w:rPr>
      </w:pPr>
      <w:r w:rsidRPr="00CD0EF9">
        <w:rPr>
          <w:rFonts w:hint="eastAsia"/>
          <w:sz w:val="28"/>
          <w:szCs w:val="28"/>
        </w:rPr>
        <w:t xml:space="preserve">     </w:t>
      </w:r>
      <w:r w:rsidRPr="00CD0EF9">
        <w:rPr>
          <w:rFonts w:hint="eastAsia"/>
          <w:sz w:val="28"/>
          <w:szCs w:val="28"/>
        </w:rPr>
        <w:tab/>
      </w:r>
      <w:r>
        <w:rPr>
          <w:rFonts w:hint="eastAsia"/>
          <w:sz w:val="28"/>
          <w:szCs w:val="28"/>
        </w:rPr>
        <w:t xml:space="preserve"> </w:t>
      </w:r>
      <w:r w:rsidRPr="00CD0EF9">
        <w:rPr>
          <w:rFonts w:hint="eastAsia"/>
          <w:sz w:val="28"/>
          <w:szCs w:val="28"/>
        </w:rPr>
        <w:t>资助申报工作即将开始，现将有关事宜通知如下：</w:t>
      </w:r>
    </w:p>
    <w:p w:rsidR="00CD0EF9" w:rsidRPr="00CD0EF9" w:rsidRDefault="00CD0EF9" w:rsidP="00CD0EF9">
      <w:pPr>
        <w:rPr>
          <w:sz w:val="28"/>
          <w:szCs w:val="28"/>
        </w:rPr>
      </w:pPr>
      <w:r w:rsidRPr="00CD0EF9">
        <w:rPr>
          <w:rFonts w:hint="eastAsia"/>
          <w:sz w:val="28"/>
          <w:szCs w:val="28"/>
        </w:rPr>
        <w:t>一、常规资助</w:t>
      </w:r>
    </w:p>
    <w:p w:rsidR="00145678" w:rsidRDefault="00CD0EF9" w:rsidP="00CD0EF9">
      <w:pPr>
        <w:rPr>
          <w:rFonts w:hint="eastAsia"/>
          <w:sz w:val="28"/>
          <w:szCs w:val="28"/>
        </w:rPr>
      </w:pPr>
      <w:r w:rsidRPr="00CD0EF9">
        <w:rPr>
          <w:rFonts w:hint="eastAsia"/>
          <w:sz w:val="28"/>
          <w:szCs w:val="28"/>
        </w:rPr>
        <w:t>1.</w:t>
      </w:r>
      <w:r w:rsidR="00145678">
        <w:rPr>
          <w:rFonts w:hint="eastAsia"/>
          <w:sz w:val="28"/>
          <w:szCs w:val="28"/>
        </w:rPr>
        <w:t>评审周期：一年一次。</w:t>
      </w:r>
    </w:p>
    <w:p w:rsidR="00CD0EF9" w:rsidRPr="00CD0EF9" w:rsidRDefault="00145678" w:rsidP="00E5467D">
      <w:pPr>
        <w:rPr>
          <w:sz w:val="28"/>
          <w:szCs w:val="28"/>
        </w:rPr>
      </w:pPr>
      <w:r>
        <w:rPr>
          <w:rFonts w:hint="eastAsia"/>
          <w:sz w:val="28"/>
          <w:szCs w:val="28"/>
        </w:rPr>
        <w:t>2</w:t>
      </w:r>
      <w:r w:rsidR="00CD0EF9" w:rsidRPr="00CD0EF9">
        <w:rPr>
          <w:rFonts w:hint="eastAsia"/>
          <w:sz w:val="28"/>
          <w:szCs w:val="28"/>
        </w:rPr>
        <w:t>.</w:t>
      </w:r>
      <w:r w:rsidR="00CD0EF9" w:rsidRPr="00CD0EF9">
        <w:rPr>
          <w:rFonts w:hint="eastAsia"/>
          <w:sz w:val="28"/>
          <w:szCs w:val="28"/>
        </w:rPr>
        <w:t>特别提示：</w:t>
      </w:r>
      <w:r w:rsidR="00CD0EF9" w:rsidRPr="00CD0EF9">
        <w:rPr>
          <w:rFonts w:hint="eastAsia"/>
          <w:sz w:val="28"/>
          <w:szCs w:val="28"/>
        </w:rPr>
        <w:t>2017</w:t>
      </w:r>
      <w:r w:rsidR="00CD0EF9" w:rsidRPr="00CD0EF9">
        <w:rPr>
          <w:rFonts w:hint="eastAsia"/>
          <w:sz w:val="28"/>
          <w:szCs w:val="28"/>
        </w:rPr>
        <w:t>年度申报未获资助的著作，在认真修改、确实提高学术质量的前提下，可以参加本次申报。</w:t>
      </w:r>
    </w:p>
    <w:p w:rsidR="00145678" w:rsidRDefault="00145678" w:rsidP="00CD0EF9">
      <w:pPr>
        <w:rPr>
          <w:rFonts w:hint="eastAsia"/>
          <w:sz w:val="28"/>
          <w:szCs w:val="28"/>
        </w:rPr>
      </w:pPr>
    </w:p>
    <w:p w:rsidR="00CD0EF9" w:rsidRPr="00CD0EF9" w:rsidRDefault="00CD0EF9" w:rsidP="00CD0EF9">
      <w:pPr>
        <w:rPr>
          <w:sz w:val="28"/>
          <w:szCs w:val="28"/>
        </w:rPr>
      </w:pPr>
      <w:r w:rsidRPr="00CD0EF9">
        <w:rPr>
          <w:rFonts w:hint="eastAsia"/>
          <w:sz w:val="28"/>
          <w:szCs w:val="28"/>
        </w:rPr>
        <w:t>二、重点资助</w:t>
      </w:r>
    </w:p>
    <w:p w:rsidR="00145678" w:rsidRDefault="00145678" w:rsidP="00145678">
      <w:pPr>
        <w:rPr>
          <w:rFonts w:hint="eastAsia"/>
          <w:sz w:val="28"/>
          <w:szCs w:val="28"/>
        </w:rPr>
      </w:pPr>
      <w:r>
        <w:rPr>
          <w:rFonts w:hint="eastAsia"/>
          <w:sz w:val="28"/>
          <w:szCs w:val="28"/>
        </w:rPr>
        <w:t> </w:t>
      </w:r>
      <w:r w:rsidRPr="00CD0EF9">
        <w:rPr>
          <w:rFonts w:hint="eastAsia"/>
          <w:sz w:val="28"/>
          <w:szCs w:val="28"/>
        </w:rPr>
        <w:t>1.</w:t>
      </w:r>
      <w:r>
        <w:rPr>
          <w:rFonts w:hint="eastAsia"/>
          <w:sz w:val="28"/>
          <w:szCs w:val="28"/>
        </w:rPr>
        <w:t>评审周期：一年一次。</w:t>
      </w:r>
    </w:p>
    <w:p w:rsidR="00CD0EF9" w:rsidRPr="00CD0EF9" w:rsidRDefault="00145678" w:rsidP="00145678">
      <w:pPr>
        <w:rPr>
          <w:sz w:val="28"/>
          <w:szCs w:val="28"/>
        </w:rPr>
      </w:pPr>
      <w:r>
        <w:rPr>
          <w:rFonts w:hint="eastAsia"/>
          <w:sz w:val="28"/>
          <w:szCs w:val="28"/>
        </w:rPr>
        <w:lastRenderedPageBreak/>
        <w:t>2</w:t>
      </w:r>
      <w:r w:rsidR="00CD0EF9" w:rsidRPr="00CD0EF9">
        <w:rPr>
          <w:rFonts w:hint="eastAsia"/>
          <w:sz w:val="28"/>
          <w:szCs w:val="28"/>
        </w:rPr>
        <w:t>.</w:t>
      </w:r>
      <w:r>
        <w:rPr>
          <w:rFonts w:hint="eastAsia"/>
          <w:sz w:val="28"/>
          <w:szCs w:val="28"/>
        </w:rPr>
        <w:t>所申报的重点资助项目必须是我校</w:t>
      </w:r>
      <w:r w:rsidR="00CD0EF9" w:rsidRPr="00CD0EF9">
        <w:rPr>
          <w:rFonts w:hint="eastAsia"/>
          <w:sz w:val="28"/>
          <w:szCs w:val="28"/>
        </w:rPr>
        <w:t>重点科研项目，必须列入出版社的重点出版计划。</w:t>
      </w:r>
    </w:p>
    <w:p w:rsidR="00CD0EF9" w:rsidRPr="00CD0EF9" w:rsidRDefault="00145678" w:rsidP="00CD0EF9">
      <w:pPr>
        <w:rPr>
          <w:sz w:val="28"/>
          <w:szCs w:val="28"/>
        </w:rPr>
      </w:pPr>
      <w:r>
        <w:rPr>
          <w:rFonts w:hint="eastAsia"/>
          <w:sz w:val="28"/>
          <w:szCs w:val="28"/>
        </w:rPr>
        <w:t>3</w:t>
      </w:r>
      <w:r w:rsidR="00CD0EF9" w:rsidRPr="00CD0EF9">
        <w:rPr>
          <w:rFonts w:hint="eastAsia"/>
          <w:sz w:val="28"/>
          <w:szCs w:val="28"/>
        </w:rPr>
        <w:t>.</w:t>
      </w:r>
      <w:r w:rsidR="00CD0EF9" w:rsidRPr="00CD0EF9">
        <w:rPr>
          <w:rFonts w:hint="eastAsia"/>
          <w:sz w:val="28"/>
          <w:szCs w:val="28"/>
        </w:rPr>
        <w:t>如实填写《北京市社会科学理论著作出版基金重点资助项目申请书》和《北京市社会科学理论著作出版基金重点资助项目基本情况登记表》，提供著作权人与出版单位签订的该项目出版合同（出版单位拥有该项目著作权的，可不提供出版合同，但应做出文字说明）及出版物全部样稿。暂时无法提供全部样稿的出版项目必须经过严格的科学论证并提供可行性研究报告。</w:t>
      </w:r>
    </w:p>
    <w:p w:rsidR="00CD0EF9" w:rsidRDefault="00CD0EF9" w:rsidP="00CD0EF9">
      <w:pPr>
        <w:rPr>
          <w:sz w:val="28"/>
          <w:szCs w:val="28"/>
        </w:rPr>
      </w:pPr>
    </w:p>
    <w:p w:rsidR="00CD0EF9" w:rsidRPr="00CD0EF9" w:rsidRDefault="00CD0EF9" w:rsidP="00CD0EF9">
      <w:pPr>
        <w:rPr>
          <w:sz w:val="28"/>
          <w:szCs w:val="28"/>
        </w:rPr>
      </w:pPr>
      <w:r w:rsidRPr="00CD0EF9">
        <w:rPr>
          <w:rFonts w:hint="eastAsia"/>
          <w:sz w:val="28"/>
          <w:szCs w:val="28"/>
        </w:rPr>
        <w:t>三、</w:t>
      </w:r>
      <w:r w:rsidR="00E5467D">
        <w:rPr>
          <w:rFonts w:hint="eastAsia"/>
          <w:sz w:val="28"/>
          <w:szCs w:val="28"/>
        </w:rPr>
        <w:t>申报材料：</w:t>
      </w:r>
      <w:r w:rsidR="009777FE">
        <w:rPr>
          <w:rFonts w:hint="eastAsia"/>
          <w:sz w:val="28"/>
          <w:szCs w:val="28"/>
        </w:rPr>
        <w:t>常规资助书稿和重点资助书稿（或可行性研究报告）（纸质版</w:t>
      </w:r>
      <w:r w:rsidR="009777FE" w:rsidRPr="00CD0EF9">
        <w:rPr>
          <w:rFonts w:hint="eastAsia"/>
          <w:sz w:val="28"/>
          <w:szCs w:val="28"/>
        </w:rPr>
        <w:t>一式</w:t>
      </w:r>
      <w:r w:rsidR="009777FE" w:rsidRPr="00CD0EF9">
        <w:rPr>
          <w:rFonts w:hint="eastAsia"/>
          <w:sz w:val="28"/>
          <w:szCs w:val="28"/>
        </w:rPr>
        <w:t>2</w:t>
      </w:r>
      <w:r w:rsidR="009777FE" w:rsidRPr="00CD0EF9">
        <w:rPr>
          <w:rFonts w:hint="eastAsia"/>
          <w:sz w:val="28"/>
          <w:szCs w:val="28"/>
        </w:rPr>
        <w:t>份</w:t>
      </w:r>
      <w:r w:rsidR="009777FE">
        <w:rPr>
          <w:rFonts w:hint="eastAsia"/>
          <w:sz w:val="28"/>
          <w:szCs w:val="28"/>
        </w:rPr>
        <w:t>）</w:t>
      </w:r>
      <w:r w:rsidRPr="00CD0EF9">
        <w:rPr>
          <w:rFonts w:hint="eastAsia"/>
          <w:sz w:val="28"/>
          <w:szCs w:val="28"/>
        </w:rPr>
        <w:t>；《北京市社会科学理论著作出版资助</w:t>
      </w:r>
      <w:r w:rsidR="009777FE">
        <w:rPr>
          <w:rFonts w:hint="eastAsia"/>
          <w:sz w:val="28"/>
          <w:szCs w:val="28"/>
        </w:rPr>
        <w:t>申请书》、《北京市社会科学理论著作出版基金重点资助项目申请书》（纸质版</w:t>
      </w:r>
      <w:r w:rsidR="009777FE" w:rsidRPr="00CD0EF9">
        <w:rPr>
          <w:rFonts w:hint="eastAsia"/>
          <w:sz w:val="28"/>
          <w:szCs w:val="28"/>
        </w:rPr>
        <w:t>一式</w:t>
      </w:r>
      <w:r w:rsidR="009777FE">
        <w:rPr>
          <w:rFonts w:hint="eastAsia"/>
          <w:sz w:val="28"/>
          <w:szCs w:val="28"/>
        </w:rPr>
        <w:t>1</w:t>
      </w:r>
      <w:r w:rsidR="009777FE" w:rsidRPr="00CD0EF9">
        <w:rPr>
          <w:rFonts w:hint="eastAsia"/>
          <w:sz w:val="28"/>
          <w:szCs w:val="28"/>
        </w:rPr>
        <w:t>份</w:t>
      </w:r>
      <w:r w:rsidR="009777FE">
        <w:rPr>
          <w:rFonts w:hint="eastAsia"/>
          <w:sz w:val="28"/>
          <w:szCs w:val="28"/>
        </w:rPr>
        <w:t>和电子版）</w:t>
      </w:r>
      <w:r w:rsidRPr="00CD0EF9">
        <w:rPr>
          <w:rFonts w:hint="eastAsia"/>
          <w:sz w:val="28"/>
          <w:szCs w:val="28"/>
        </w:rPr>
        <w:t>；《北京市社会科学理论著作出版基金常规资助著作基本情况登记表》、《北京市社会科学理论著作出版基金重点资助项目基本情况登记表》</w:t>
      </w:r>
      <w:r w:rsidR="009777FE">
        <w:rPr>
          <w:rFonts w:hint="eastAsia"/>
          <w:sz w:val="28"/>
          <w:szCs w:val="28"/>
        </w:rPr>
        <w:t>（只要电子版）</w:t>
      </w:r>
      <w:r w:rsidRPr="00CD0EF9">
        <w:rPr>
          <w:rFonts w:hint="eastAsia"/>
          <w:sz w:val="28"/>
          <w:szCs w:val="28"/>
        </w:rPr>
        <w:t>。</w:t>
      </w:r>
      <w:r w:rsidRPr="00CD0EF9">
        <w:rPr>
          <w:rFonts w:hint="eastAsia"/>
          <w:sz w:val="28"/>
          <w:szCs w:val="28"/>
        </w:rPr>
        <w:t> </w:t>
      </w:r>
    </w:p>
    <w:p w:rsidR="00E5467D" w:rsidRDefault="00E5467D" w:rsidP="00A123CD">
      <w:pPr>
        <w:ind w:firstLineChars="200" w:firstLine="560"/>
        <w:rPr>
          <w:rFonts w:hint="eastAsia"/>
          <w:sz w:val="28"/>
          <w:szCs w:val="28"/>
        </w:rPr>
      </w:pPr>
    </w:p>
    <w:p w:rsidR="00A123CD" w:rsidRPr="00A123CD" w:rsidRDefault="00A123CD" w:rsidP="00A123CD">
      <w:pPr>
        <w:ind w:firstLineChars="200" w:firstLine="560"/>
        <w:rPr>
          <w:sz w:val="28"/>
          <w:szCs w:val="28"/>
        </w:rPr>
      </w:pPr>
      <w:r w:rsidRPr="00A123CD">
        <w:rPr>
          <w:rFonts w:hint="eastAsia"/>
          <w:sz w:val="28"/>
          <w:szCs w:val="28"/>
        </w:rPr>
        <w:t>报送北京师范大学出版社初审的项目：可直接将材料报送社科处，由社科处统一报送我校出版社进行初审。到其他</w:t>
      </w:r>
      <w:r w:rsidRPr="00A123CD">
        <w:rPr>
          <w:rFonts w:hint="eastAsia"/>
          <w:sz w:val="28"/>
          <w:szCs w:val="28"/>
        </w:rPr>
        <w:t>9</w:t>
      </w:r>
      <w:r w:rsidRPr="00A123CD">
        <w:rPr>
          <w:rFonts w:hint="eastAsia"/>
          <w:sz w:val="28"/>
          <w:szCs w:val="28"/>
        </w:rPr>
        <w:t>家出版社初审的项目，请自行联络出版社申报。</w:t>
      </w:r>
    </w:p>
    <w:p w:rsidR="00BB5790" w:rsidRPr="00BB5790" w:rsidRDefault="00BB5790" w:rsidP="00E5467D">
      <w:pPr>
        <w:ind w:firstLineChars="200" w:firstLine="560"/>
        <w:rPr>
          <w:sz w:val="28"/>
          <w:szCs w:val="28"/>
        </w:rPr>
      </w:pPr>
      <w:r>
        <w:rPr>
          <w:rFonts w:hint="eastAsia"/>
          <w:sz w:val="28"/>
          <w:szCs w:val="28"/>
        </w:rPr>
        <w:t>申报</w:t>
      </w:r>
      <w:r w:rsidRPr="00BB5790">
        <w:rPr>
          <w:rFonts w:hint="eastAsia"/>
          <w:sz w:val="28"/>
          <w:szCs w:val="28"/>
        </w:rPr>
        <w:t>截至时间：</w:t>
      </w:r>
      <w:r w:rsidRPr="00BB5790">
        <w:rPr>
          <w:sz w:val="28"/>
          <w:szCs w:val="28"/>
        </w:rPr>
        <w:t>4</w:t>
      </w:r>
      <w:r w:rsidRPr="00BB5790">
        <w:rPr>
          <w:rFonts w:hint="eastAsia"/>
          <w:sz w:val="28"/>
          <w:szCs w:val="28"/>
        </w:rPr>
        <w:t>月</w:t>
      </w:r>
      <w:r>
        <w:rPr>
          <w:rFonts w:hint="eastAsia"/>
          <w:sz w:val="28"/>
          <w:szCs w:val="28"/>
        </w:rPr>
        <w:t>9</w:t>
      </w:r>
      <w:r w:rsidRPr="00BB5790">
        <w:rPr>
          <w:rFonts w:hint="eastAsia"/>
          <w:sz w:val="28"/>
          <w:szCs w:val="28"/>
        </w:rPr>
        <w:t>日（周</w:t>
      </w:r>
      <w:r>
        <w:rPr>
          <w:rFonts w:hint="eastAsia"/>
          <w:sz w:val="28"/>
          <w:szCs w:val="28"/>
        </w:rPr>
        <w:t>一</w:t>
      </w:r>
      <w:r w:rsidRPr="00BB5790">
        <w:rPr>
          <w:rFonts w:hint="eastAsia"/>
          <w:sz w:val="28"/>
          <w:szCs w:val="28"/>
        </w:rPr>
        <w:t>），逾期恕不受理</w:t>
      </w:r>
    </w:p>
    <w:p w:rsidR="00BB5790" w:rsidRPr="00BB5790" w:rsidRDefault="00BB5790" w:rsidP="00BB5790">
      <w:pPr>
        <w:ind w:firstLineChars="200" w:firstLine="560"/>
        <w:rPr>
          <w:sz w:val="28"/>
          <w:szCs w:val="28"/>
        </w:rPr>
      </w:pPr>
      <w:r w:rsidRPr="00BB5790">
        <w:rPr>
          <w:rFonts w:hint="eastAsia"/>
          <w:sz w:val="28"/>
          <w:szCs w:val="28"/>
        </w:rPr>
        <w:t>联系人：刘娜（</w:t>
      </w:r>
      <w:r w:rsidRPr="00BB5790">
        <w:rPr>
          <w:rFonts w:hint="eastAsia"/>
          <w:sz w:val="28"/>
          <w:szCs w:val="28"/>
        </w:rPr>
        <w:t>58802191</w:t>
      </w:r>
      <w:r w:rsidRPr="00BB5790">
        <w:rPr>
          <w:rFonts w:hint="eastAsia"/>
          <w:sz w:val="28"/>
          <w:szCs w:val="28"/>
        </w:rPr>
        <w:t>，主楼</w:t>
      </w:r>
      <w:r w:rsidRPr="00BB5790">
        <w:rPr>
          <w:rFonts w:hint="eastAsia"/>
          <w:sz w:val="28"/>
          <w:szCs w:val="28"/>
        </w:rPr>
        <w:t>A</w:t>
      </w:r>
      <w:r w:rsidRPr="00BB5790">
        <w:rPr>
          <w:rFonts w:hint="eastAsia"/>
          <w:sz w:val="28"/>
          <w:szCs w:val="28"/>
        </w:rPr>
        <w:t>区</w:t>
      </w:r>
      <w:r w:rsidRPr="00BB5790">
        <w:rPr>
          <w:rFonts w:hint="eastAsia"/>
          <w:sz w:val="28"/>
          <w:szCs w:val="28"/>
        </w:rPr>
        <w:t>203</w:t>
      </w:r>
      <w:r w:rsidRPr="00BB5790">
        <w:rPr>
          <w:rFonts w:hint="eastAsia"/>
          <w:sz w:val="28"/>
          <w:szCs w:val="28"/>
        </w:rPr>
        <w:t>室）</w:t>
      </w:r>
      <w:r w:rsidRPr="00BB5790">
        <w:rPr>
          <w:rFonts w:hint="eastAsia"/>
          <w:sz w:val="28"/>
          <w:szCs w:val="28"/>
        </w:rPr>
        <w:t>liuna@bnu.edu.cn</w:t>
      </w:r>
    </w:p>
    <w:p w:rsidR="00A123CD" w:rsidRPr="00BB5790" w:rsidRDefault="00A123CD" w:rsidP="00A123CD">
      <w:pPr>
        <w:rPr>
          <w:sz w:val="28"/>
          <w:szCs w:val="28"/>
        </w:rPr>
      </w:pPr>
    </w:p>
    <w:p w:rsidR="00A123CD" w:rsidRPr="00A123CD" w:rsidRDefault="00A123CD" w:rsidP="00A123CD">
      <w:pPr>
        <w:ind w:firstLineChars="2200" w:firstLine="6160"/>
        <w:rPr>
          <w:sz w:val="28"/>
          <w:szCs w:val="28"/>
        </w:rPr>
      </w:pPr>
      <w:r w:rsidRPr="00A123CD">
        <w:rPr>
          <w:sz w:val="28"/>
          <w:szCs w:val="28"/>
        </w:rPr>
        <w:lastRenderedPageBreak/>
        <w:t>社会科学处</w:t>
      </w:r>
    </w:p>
    <w:p w:rsidR="00A123CD" w:rsidRPr="00A123CD" w:rsidRDefault="00A123CD" w:rsidP="00A123CD">
      <w:pPr>
        <w:ind w:firstLineChars="2050" w:firstLine="5740"/>
        <w:rPr>
          <w:sz w:val="28"/>
          <w:szCs w:val="28"/>
        </w:rPr>
      </w:pPr>
      <w:r w:rsidRPr="00A123CD">
        <w:rPr>
          <w:sz w:val="28"/>
          <w:szCs w:val="28"/>
        </w:rPr>
        <w:t>201</w:t>
      </w:r>
      <w:r>
        <w:rPr>
          <w:rFonts w:hint="eastAsia"/>
          <w:sz w:val="28"/>
          <w:szCs w:val="28"/>
        </w:rPr>
        <w:t>8</w:t>
      </w:r>
      <w:r w:rsidRPr="00A123CD">
        <w:rPr>
          <w:sz w:val="28"/>
          <w:szCs w:val="28"/>
        </w:rPr>
        <w:t>年</w:t>
      </w:r>
      <w:r>
        <w:rPr>
          <w:rFonts w:hint="eastAsia"/>
          <w:sz w:val="28"/>
          <w:szCs w:val="28"/>
        </w:rPr>
        <w:t>1</w:t>
      </w:r>
      <w:r w:rsidRPr="00A123CD">
        <w:rPr>
          <w:sz w:val="28"/>
          <w:szCs w:val="28"/>
        </w:rPr>
        <w:t>月</w:t>
      </w:r>
      <w:r>
        <w:rPr>
          <w:sz w:val="28"/>
          <w:szCs w:val="28"/>
        </w:rPr>
        <w:t>1</w:t>
      </w:r>
      <w:r>
        <w:rPr>
          <w:rFonts w:hint="eastAsia"/>
          <w:sz w:val="28"/>
          <w:szCs w:val="28"/>
        </w:rPr>
        <w:t>2</w:t>
      </w:r>
      <w:r w:rsidRPr="00A123CD">
        <w:rPr>
          <w:sz w:val="28"/>
          <w:szCs w:val="28"/>
        </w:rPr>
        <w:t>日</w:t>
      </w:r>
    </w:p>
    <w:p w:rsidR="00145678" w:rsidRDefault="00145678" w:rsidP="00CD0EF9">
      <w:pPr>
        <w:rPr>
          <w:rFonts w:hint="eastAsia"/>
          <w:sz w:val="28"/>
          <w:szCs w:val="28"/>
        </w:rPr>
      </w:pPr>
    </w:p>
    <w:p w:rsidR="00145678" w:rsidRDefault="00145678" w:rsidP="00CD0EF9">
      <w:pPr>
        <w:rPr>
          <w:rFonts w:hint="eastAsia"/>
          <w:sz w:val="28"/>
          <w:szCs w:val="28"/>
        </w:rPr>
      </w:pPr>
    </w:p>
    <w:p w:rsidR="00145678" w:rsidRDefault="00145678" w:rsidP="00CD0EF9">
      <w:pPr>
        <w:rPr>
          <w:rFonts w:hint="eastAsia"/>
          <w:sz w:val="28"/>
          <w:szCs w:val="28"/>
        </w:rPr>
      </w:pPr>
    </w:p>
    <w:p w:rsidR="00145678" w:rsidRDefault="00145678" w:rsidP="00CD0EF9">
      <w:pPr>
        <w:rPr>
          <w:rFonts w:hint="eastAsia"/>
          <w:sz w:val="28"/>
          <w:szCs w:val="28"/>
        </w:rPr>
      </w:pPr>
    </w:p>
    <w:p w:rsidR="00145678" w:rsidRDefault="00145678" w:rsidP="00CD0EF9">
      <w:pPr>
        <w:rPr>
          <w:rFonts w:hint="eastAsia"/>
          <w:sz w:val="28"/>
          <w:szCs w:val="28"/>
        </w:rPr>
      </w:pPr>
    </w:p>
    <w:p w:rsidR="00CD0EF9" w:rsidRPr="00CD0EF9" w:rsidRDefault="00145678" w:rsidP="00CD0EF9">
      <w:pPr>
        <w:rPr>
          <w:sz w:val="28"/>
          <w:szCs w:val="28"/>
        </w:rPr>
      </w:pPr>
      <w:r>
        <w:rPr>
          <w:rFonts w:hint="eastAsia"/>
          <w:sz w:val="28"/>
          <w:szCs w:val="28"/>
        </w:rPr>
        <w:t>附：</w:t>
      </w:r>
      <w:r w:rsidR="00CD0EF9" w:rsidRPr="00CD0EF9">
        <w:rPr>
          <w:rFonts w:hint="eastAsia"/>
          <w:sz w:val="28"/>
          <w:szCs w:val="28"/>
        </w:rPr>
        <w:t>1.</w:t>
      </w:r>
      <w:r>
        <w:rPr>
          <w:rFonts w:hint="eastAsia"/>
          <w:sz w:val="28"/>
          <w:szCs w:val="28"/>
        </w:rPr>
        <w:t xml:space="preserve"> </w:t>
      </w:r>
      <w:r w:rsidR="00CD0EF9" w:rsidRPr="00CD0EF9">
        <w:rPr>
          <w:rFonts w:hint="eastAsia"/>
          <w:sz w:val="28"/>
          <w:szCs w:val="28"/>
        </w:rPr>
        <w:t>北京市社会科学理论著作出版基金出版资助办法</w:t>
      </w:r>
    </w:p>
    <w:p w:rsidR="00CD0EF9" w:rsidRPr="00CD0EF9" w:rsidRDefault="00CD0EF9" w:rsidP="00CD0EF9">
      <w:pPr>
        <w:rPr>
          <w:sz w:val="28"/>
          <w:szCs w:val="28"/>
        </w:rPr>
      </w:pPr>
      <w:r w:rsidRPr="00CD0EF9">
        <w:rPr>
          <w:rFonts w:hint="eastAsia"/>
          <w:sz w:val="28"/>
          <w:szCs w:val="28"/>
        </w:rPr>
        <w:t>    </w:t>
      </w:r>
      <w:r w:rsidR="00145678">
        <w:rPr>
          <w:rFonts w:hint="eastAsia"/>
          <w:sz w:val="28"/>
          <w:szCs w:val="28"/>
        </w:rPr>
        <w:t xml:space="preserve">  </w:t>
      </w:r>
      <w:r w:rsidRPr="00CD0EF9">
        <w:rPr>
          <w:rFonts w:hint="eastAsia"/>
          <w:sz w:val="28"/>
          <w:szCs w:val="28"/>
        </w:rPr>
        <w:t>2.</w:t>
      </w:r>
      <w:r w:rsidR="00145678">
        <w:rPr>
          <w:rFonts w:hint="eastAsia"/>
          <w:sz w:val="28"/>
          <w:szCs w:val="28"/>
        </w:rPr>
        <w:t xml:space="preserve"> </w:t>
      </w:r>
      <w:r w:rsidRPr="00CD0EF9">
        <w:rPr>
          <w:rFonts w:hint="eastAsia"/>
          <w:sz w:val="28"/>
          <w:szCs w:val="28"/>
        </w:rPr>
        <w:t>北京市社会科学理论著作出版基金重点资助办法</w:t>
      </w:r>
    </w:p>
    <w:p w:rsidR="00CD0EF9" w:rsidRDefault="00CD0EF9" w:rsidP="00CD0EF9">
      <w:pPr>
        <w:rPr>
          <w:rFonts w:hint="eastAsia"/>
          <w:sz w:val="28"/>
          <w:szCs w:val="28"/>
        </w:rPr>
      </w:pPr>
      <w:r w:rsidRPr="00CD0EF9">
        <w:rPr>
          <w:rFonts w:hint="eastAsia"/>
          <w:sz w:val="28"/>
          <w:szCs w:val="28"/>
        </w:rPr>
        <w:t>    </w:t>
      </w:r>
      <w:r w:rsidR="00145678">
        <w:rPr>
          <w:rFonts w:hint="eastAsia"/>
          <w:sz w:val="28"/>
          <w:szCs w:val="28"/>
        </w:rPr>
        <w:t xml:space="preserve">  </w:t>
      </w:r>
      <w:r w:rsidRPr="00CD0EF9">
        <w:rPr>
          <w:rFonts w:hint="eastAsia"/>
          <w:sz w:val="28"/>
          <w:szCs w:val="28"/>
        </w:rPr>
        <w:t>3.</w:t>
      </w:r>
      <w:r w:rsidR="00145678">
        <w:rPr>
          <w:rFonts w:hint="eastAsia"/>
          <w:sz w:val="28"/>
          <w:szCs w:val="28"/>
        </w:rPr>
        <w:t xml:space="preserve"> </w:t>
      </w:r>
      <w:r w:rsidRPr="00CD0EF9">
        <w:rPr>
          <w:rFonts w:hint="eastAsia"/>
          <w:sz w:val="28"/>
          <w:szCs w:val="28"/>
        </w:rPr>
        <w:t>北京市社会科学理论著作出版基金出版资助流程</w:t>
      </w:r>
    </w:p>
    <w:p w:rsidR="00145678" w:rsidRDefault="00145678" w:rsidP="00145678">
      <w:pPr>
        <w:ind w:firstLineChars="200" w:firstLine="560"/>
        <w:rPr>
          <w:rFonts w:hint="eastAsia"/>
          <w:sz w:val="28"/>
          <w:szCs w:val="28"/>
        </w:rPr>
      </w:pPr>
      <w:r>
        <w:rPr>
          <w:rFonts w:hint="eastAsia"/>
          <w:sz w:val="28"/>
          <w:szCs w:val="28"/>
        </w:rPr>
        <w:t>4</w:t>
      </w:r>
      <w:r>
        <w:rPr>
          <w:rFonts w:hint="eastAsia"/>
          <w:sz w:val="28"/>
          <w:szCs w:val="28"/>
        </w:rPr>
        <w:t>．</w:t>
      </w:r>
      <w:r w:rsidRPr="00145678">
        <w:rPr>
          <w:rFonts w:hint="eastAsia"/>
          <w:sz w:val="28"/>
          <w:szCs w:val="28"/>
        </w:rPr>
        <w:t>北京市社会科学理论著作出版基金常规资助著作申请书</w:t>
      </w:r>
    </w:p>
    <w:p w:rsidR="00145678" w:rsidRDefault="00145678" w:rsidP="00145678">
      <w:pPr>
        <w:ind w:firstLineChars="200" w:firstLine="560"/>
        <w:rPr>
          <w:rFonts w:hint="eastAsia"/>
          <w:sz w:val="28"/>
          <w:szCs w:val="28"/>
        </w:rPr>
      </w:pPr>
      <w:r>
        <w:rPr>
          <w:rFonts w:hint="eastAsia"/>
          <w:sz w:val="28"/>
          <w:szCs w:val="28"/>
        </w:rPr>
        <w:t>5.</w:t>
      </w:r>
      <w:r w:rsidR="00637216" w:rsidRPr="00637216">
        <w:rPr>
          <w:rFonts w:ascii="仿宋" w:eastAsia="仿宋" w:hAnsi="仿宋"/>
          <w:sz w:val="28"/>
          <w:szCs w:val="30"/>
        </w:rPr>
        <w:t xml:space="preserve"> </w:t>
      </w:r>
      <w:r w:rsidR="00637216">
        <w:rPr>
          <w:rFonts w:ascii="仿宋" w:eastAsia="仿宋" w:hAnsi="仿宋" w:hint="eastAsia"/>
          <w:sz w:val="28"/>
          <w:szCs w:val="30"/>
        </w:rPr>
        <w:t xml:space="preserve"> </w:t>
      </w:r>
      <w:r w:rsidR="00637216">
        <w:rPr>
          <w:sz w:val="28"/>
          <w:szCs w:val="28"/>
        </w:rPr>
        <w:t>201</w:t>
      </w:r>
      <w:r w:rsidR="00637216">
        <w:rPr>
          <w:rFonts w:hint="eastAsia"/>
          <w:sz w:val="28"/>
          <w:szCs w:val="28"/>
        </w:rPr>
        <w:t>8</w:t>
      </w:r>
      <w:r w:rsidR="00637216" w:rsidRPr="00637216">
        <w:rPr>
          <w:sz w:val="28"/>
          <w:szCs w:val="28"/>
        </w:rPr>
        <w:t>年常规出版资助著作情况登记表</w:t>
      </w:r>
    </w:p>
    <w:p w:rsidR="00637216" w:rsidRDefault="00637216" w:rsidP="00145678">
      <w:pPr>
        <w:ind w:firstLineChars="200" w:firstLine="560"/>
        <w:rPr>
          <w:rFonts w:hint="eastAsia"/>
          <w:sz w:val="28"/>
          <w:szCs w:val="28"/>
        </w:rPr>
      </w:pPr>
      <w:r>
        <w:rPr>
          <w:rFonts w:hint="eastAsia"/>
          <w:sz w:val="28"/>
          <w:szCs w:val="28"/>
        </w:rPr>
        <w:t xml:space="preserve">6.  </w:t>
      </w:r>
      <w:r w:rsidRPr="00637216">
        <w:rPr>
          <w:rFonts w:hint="eastAsia"/>
          <w:sz w:val="28"/>
          <w:szCs w:val="28"/>
        </w:rPr>
        <w:t>北京市社会科学理论著作出版基金重点资助项目申请书</w:t>
      </w:r>
    </w:p>
    <w:p w:rsidR="00637216" w:rsidRPr="00CD0EF9" w:rsidRDefault="00637216" w:rsidP="00145678">
      <w:pPr>
        <w:ind w:firstLineChars="200" w:firstLine="560"/>
        <w:rPr>
          <w:sz w:val="28"/>
          <w:szCs w:val="28"/>
        </w:rPr>
      </w:pPr>
      <w:r>
        <w:rPr>
          <w:rFonts w:hint="eastAsia"/>
          <w:sz w:val="28"/>
          <w:szCs w:val="28"/>
        </w:rPr>
        <w:t xml:space="preserve">7.  </w:t>
      </w:r>
      <w:r>
        <w:rPr>
          <w:sz w:val="28"/>
          <w:szCs w:val="28"/>
        </w:rPr>
        <w:t>201</w:t>
      </w:r>
      <w:r>
        <w:rPr>
          <w:rFonts w:hint="eastAsia"/>
          <w:sz w:val="28"/>
          <w:szCs w:val="28"/>
        </w:rPr>
        <w:t>8</w:t>
      </w:r>
      <w:r w:rsidRPr="00637216">
        <w:rPr>
          <w:sz w:val="28"/>
          <w:szCs w:val="28"/>
        </w:rPr>
        <w:t>年重点出版资助项目基本情况登记表</w:t>
      </w:r>
    </w:p>
    <w:p w:rsidR="00CD0EF9" w:rsidRPr="00CD0EF9" w:rsidRDefault="00CD0EF9" w:rsidP="00CD0EF9">
      <w:pPr>
        <w:rPr>
          <w:sz w:val="28"/>
          <w:szCs w:val="28"/>
        </w:rPr>
      </w:pPr>
      <w:r w:rsidRPr="00CD0EF9">
        <w:rPr>
          <w:rFonts w:hint="eastAsia"/>
          <w:sz w:val="28"/>
          <w:szCs w:val="28"/>
        </w:rPr>
        <w:t> </w:t>
      </w:r>
    </w:p>
    <w:p w:rsidR="0057654A" w:rsidRPr="00CD0EF9" w:rsidRDefault="00E5467D">
      <w:pPr>
        <w:rPr>
          <w:sz w:val="28"/>
          <w:szCs w:val="28"/>
        </w:rPr>
      </w:pPr>
    </w:p>
    <w:sectPr w:rsidR="0057654A" w:rsidRPr="00CD0EF9" w:rsidSect="00345F1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D0EF9"/>
    <w:rsid w:val="00145678"/>
    <w:rsid w:val="00345F16"/>
    <w:rsid w:val="004F3D04"/>
    <w:rsid w:val="005E09EC"/>
    <w:rsid w:val="00637216"/>
    <w:rsid w:val="00700EB6"/>
    <w:rsid w:val="009777FE"/>
    <w:rsid w:val="00A123CD"/>
    <w:rsid w:val="00BB5790"/>
    <w:rsid w:val="00CD0EF9"/>
    <w:rsid w:val="00E5467D"/>
    <w:rsid w:val="00FD77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F16"/>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D0E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8707195">
      <w:bodyDiv w:val="1"/>
      <w:marLeft w:val="0"/>
      <w:marRight w:val="0"/>
      <w:marTop w:val="0"/>
      <w:marBottom w:val="0"/>
      <w:divBdr>
        <w:top w:val="none" w:sz="0" w:space="0" w:color="auto"/>
        <w:left w:val="none" w:sz="0" w:space="0" w:color="auto"/>
        <w:bottom w:val="none" w:sz="0" w:space="0" w:color="auto"/>
        <w:right w:val="none" w:sz="0" w:space="0" w:color="auto"/>
      </w:divBdr>
      <w:divsChild>
        <w:div w:id="1230074266">
          <w:marLeft w:val="0"/>
          <w:marRight w:val="0"/>
          <w:marTop w:val="0"/>
          <w:marBottom w:val="0"/>
          <w:divBdr>
            <w:top w:val="none" w:sz="0" w:space="23" w:color="auto"/>
            <w:left w:val="none" w:sz="0" w:space="0" w:color="auto"/>
            <w:bottom w:val="single" w:sz="6" w:space="23" w:color="D8D8D8"/>
            <w:right w:val="none" w:sz="0" w:space="0" w:color="auto"/>
          </w:divBdr>
          <w:divsChild>
            <w:div w:id="532956988">
              <w:marLeft w:val="0"/>
              <w:marRight w:val="0"/>
              <w:marTop w:val="0"/>
              <w:marBottom w:val="0"/>
              <w:divBdr>
                <w:top w:val="none" w:sz="0" w:space="0" w:color="auto"/>
                <w:left w:val="none" w:sz="0" w:space="0" w:color="auto"/>
                <w:bottom w:val="none" w:sz="0" w:space="0" w:color="auto"/>
                <w:right w:val="none" w:sz="0" w:space="0" w:color="auto"/>
              </w:divBdr>
            </w:div>
            <w:div w:id="1769426073">
              <w:marLeft w:val="0"/>
              <w:marRight w:val="0"/>
              <w:marTop w:val="0"/>
              <w:marBottom w:val="0"/>
              <w:divBdr>
                <w:top w:val="none" w:sz="0" w:space="0" w:color="auto"/>
                <w:left w:val="none" w:sz="0" w:space="0" w:color="auto"/>
                <w:bottom w:val="none" w:sz="0" w:space="0" w:color="auto"/>
                <w:right w:val="none" w:sz="0" w:space="0" w:color="auto"/>
              </w:divBdr>
            </w:div>
            <w:div w:id="681474599">
              <w:marLeft w:val="0"/>
              <w:marRight w:val="0"/>
              <w:marTop w:val="0"/>
              <w:marBottom w:val="0"/>
              <w:divBdr>
                <w:top w:val="none" w:sz="0" w:space="0" w:color="auto"/>
                <w:left w:val="none" w:sz="0" w:space="0" w:color="auto"/>
                <w:bottom w:val="none" w:sz="0" w:space="0" w:color="auto"/>
                <w:right w:val="none" w:sz="0" w:space="0" w:color="auto"/>
              </w:divBdr>
              <w:divsChild>
                <w:div w:id="465202643">
                  <w:marLeft w:val="0"/>
                  <w:marRight w:val="150"/>
                  <w:marTop w:val="0"/>
                  <w:marBottom w:val="0"/>
                  <w:divBdr>
                    <w:top w:val="none" w:sz="0" w:space="0" w:color="auto"/>
                    <w:left w:val="none" w:sz="0" w:space="0" w:color="auto"/>
                    <w:bottom w:val="none" w:sz="0" w:space="0" w:color="auto"/>
                    <w:right w:val="none" w:sz="0" w:space="0" w:color="auto"/>
                  </w:divBdr>
                </w:div>
                <w:div w:id="1791823672">
                  <w:marLeft w:val="0"/>
                  <w:marRight w:val="300"/>
                  <w:marTop w:val="0"/>
                  <w:marBottom w:val="0"/>
                  <w:divBdr>
                    <w:top w:val="none" w:sz="0" w:space="0" w:color="auto"/>
                    <w:left w:val="none" w:sz="0" w:space="0" w:color="auto"/>
                    <w:bottom w:val="none" w:sz="0" w:space="0" w:color="auto"/>
                    <w:right w:val="none" w:sz="0" w:space="0" w:color="auto"/>
                  </w:divBdr>
                </w:div>
                <w:div w:id="1060666294">
                  <w:marLeft w:val="0"/>
                  <w:marRight w:val="150"/>
                  <w:marTop w:val="0"/>
                  <w:marBottom w:val="0"/>
                  <w:divBdr>
                    <w:top w:val="none" w:sz="0" w:space="0" w:color="auto"/>
                    <w:left w:val="none" w:sz="0" w:space="0" w:color="auto"/>
                    <w:bottom w:val="none" w:sz="0" w:space="0" w:color="auto"/>
                    <w:right w:val="none" w:sz="0" w:space="0" w:color="auto"/>
                  </w:divBdr>
                  <w:divsChild>
                    <w:div w:id="1975090533">
                      <w:marLeft w:val="0"/>
                      <w:marRight w:val="150"/>
                      <w:marTop w:val="0"/>
                      <w:marBottom w:val="0"/>
                      <w:divBdr>
                        <w:top w:val="none" w:sz="0" w:space="0" w:color="auto"/>
                        <w:left w:val="none" w:sz="0" w:space="0" w:color="auto"/>
                        <w:bottom w:val="none" w:sz="0" w:space="0" w:color="auto"/>
                        <w:right w:val="none" w:sz="0" w:space="0" w:color="auto"/>
                      </w:divBdr>
                      <w:divsChild>
                        <w:div w:id="158298770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84918">
          <w:marLeft w:val="0"/>
          <w:marRight w:val="0"/>
          <w:marTop w:val="0"/>
          <w:marBottom w:val="0"/>
          <w:divBdr>
            <w:top w:val="none" w:sz="0" w:space="0" w:color="auto"/>
            <w:left w:val="none" w:sz="0" w:space="0" w:color="auto"/>
            <w:bottom w:val="none" w:sz="0" w:space="0" w:color="auto"/>
            <w:right w:val="none" w:sz="0" w:space="0" w:color="auto"/>
          </w:divBdr>
          <w:divsChild>
            <w:div w:id="1512448978">
              <w:marLeft w:val="0"/>
              <w:marRight w:val="0"/>
              <w:marTop w:val="0"/>
              <w:marBottom w:val="0"/>
              <w:divBdr>
                <w:top w:val="none" w:sz="0" w:space="0" w:color="auto"/>
                <w:left w:val="none" w:sz="0" w:space="0" w:color="auto"/>
                <w:bottom w:val="none" w:sz="0" w:space="0" w:color="auto"/>
                <w:right w:val="none" w:sz="0" w:space="0" w:color="auto"/>
              </w:divBdr>
              <w:divsChild>
                <w:div w:id="10671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746343">
      <w:bodyDiv w:val="1"/>
      <w:marLeft w:val="0"/>
      <w:marRight w:val="0"/>
      <w:marTop w:val="0"/>
      <w:marBottom w:val="0"/>
      <w:divBdr>
        <w:top w:val="none" w:sz="0" w:space="0" w:color="auto"/>
        <w:left w:val="none" w:sz="0" w:space="0" w:color="auto"/>
        <w:bottom w:val="none" w:sz="0" w:space="0" w:color="auto"/>
        <w:right w:val="none" w:sz="0" w:space="0" w:color="auto"/>
      </w:divBdr>
      <w:divsChild>
        <w:div w:id="748964841">
          <w:marLeft w:val="0"/>
          <w:marRight w:val="0"/>
          <w:marTop w:val="0"/>
          <w:marBottom w:val="0"/>
          <w:divBdr>
            <w:top w:val="none" w:sz="0" w:space="23" w:color="auto"/>
            <w:left w:val="none" w:sz="0" w:space="0" w:color="auto"/>
            <w:bottom w:val="single" w:sz="6" w:space="23" w:color="D8D8D8"/>
            <w:right w:val="none" w:sz="0" w:space="0" w:color="auto"/>
          </w:divBdr>
          <w:divsChild>
            <w:div w:id="236014637">
              <w:marLeft w:val="0"/>
              <w:marRight w:val="0"/>
              <w:marTop w:val="0"/>
              <w:marBottom w:val="0"/>
              <w:divBdr>
                <w:top w:val="none" w:sz="0" w:space="0" w:color="auto"/>
                <w:left w:val="none" w:sz="0" w:space="0" w:color="auto"/>
                <w:bottom w:val="none" w:sz="0" w:space="0" w:color="auto"/>
                <w:right w:val="none" w:sz="0" w:space="0" w:color="auto"/>
              </w:divBdr>
            </w:div>
            <w:div w:id="2086339894">
              <w:marLeft w:val="0"/>
              <w:marRight w:val="0"/>
              <w:marTop w:val="0"/>
              <w:marBottom w:val="0"/>
              <w:divBdr>
                <w:top w:val="none" w:sz="0" w:space="0" w:color="auto"/>
                <w:left w:val="none" w:sz="0" w:space="0" w:color="auto"/>
                <w:bottom w:val="none" w:sz="0" w:space="0" w:color="auto"/>
                <w:right w:val="none" w:sz="0" w:space="0" w:color="auto"/>
              </w:divBdr>
            </w:div>
            <w:div w:id="1050422396">
              <w:marLeft w:val="0"/>
              <w:marRight w:val="0"/>
              <w:marTop w:val="0"/>
              <w:marBottom w:val="0"/>
              <w:divBdr>
                <w:top w:val="none" w:sz="0" w:space="0" w:color="auto"/>
                <w:left w:val="none" w:sz="0" w:space="0" w:color="auto"/>
                <w:bottom w:val="none" w:sz="0" w:space="0" w:color="auto"/>
                <w:right w:val="none" w:sz="0" w:space="0" w:color="auto"/>
              </w:divBdr>
              <w:divsChild>
                <w:div w:id="2019885884">
                  <w:marLeft w:val="0"/>
                  <w:marRight w:val="150"/>
                  <w:marTop w:val="0"/>
                  <w:marBottom w:val="0"/>
                  <w:divBdr>
                    <w:top w:val="none" w:sz="0" w:space="0" w:color="auto"/>
                    <w:left w:val="none" w:sz="0" w:space="0" w:color="auto"/>
                    <w:bottom w:val="none" w:sz="0" w:space="0" w:color="auto"/>
                    <w:right w:val="none" w:sz="0" w:space="0" w:color="auto"/>
                  </w:divBdr>
                </w:div>
                <w:div w:id="344945742">
                  <w:marLeft w:val="0"/>
                  <w:marRight w:val="300"/>
                  <w:marTop w:val="0"/>
                  <w:marBottom w:val="0"/>
                  <w:divBdr>
                    <w:top w:val="none" w:sz="0" w:space="0" w:color="auto"/>
                    <w:left w:val="none" w:sz="0" w:space="0" w:color="auto"/>
                    <w:bottom w:val="none" w:sz="0" w:space="0" w:color="auto"/>
                    <w:right w:val="none" w:sz="0" w:space="0" w:color="auto"/>
                  </w:divBdr>
                </w:div>
                <w:div w:id="504827983">
                  <w:marLeft w:val="0"/>
                  <w:marRight w:val="150"/>
                  <w:marTop w:val="0"/>
                  <w:marBottom w:val="0"/>
                  <w:divBdr>
                    <w:top w:val="none" w:sz="0" w:space="0" w:color="auto"/>
                    <w:left w:val="none" w:sz="0" w:space="0" w:color="auto"/>
                    <w:bottom w:val="none" w:sz="0" w:space="0" w:color="auto"/>
                    <w:right w:val="none" w:sz="0" w:space="0" w:color="auto"/>
                  </w:divBdr>
                  <w:divsChild>
                    <w:div w:id="454635881">
                      <w:marLeft w:val="0"/>
                      <w:marRight w:val="150"/>
                      <w:marTop w:val="0"/>
                      <w:marBottom w:val="0"/>
                      <w:divBdr>
                        <w:top w:val="none" w:sz="0" w:space="0" w:color="auto"/>
                        <w:left w:val="none" w:sz="0" w:space="0" w:color="auto"/>
                        <w:bottom w:val="none" w:sz="0" w:space="0" w:color="auto"/>
                        <w:right w:val="none" w:sz="0" w:space="0" w:color="auto"/>
                      </w:divBdr>
                      <w:divsChild>
                        <w:div w:id="13815251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587224">
          <w:marLeft w:val="0"/>
          <w:marRight w:val="0"/>
          <w:marTop w:val="0"/>
          <w:marBottom w:val="0"/>
          <w:divBdr>
            <w:top w:val="none" w:sz="0" w:space="0" w:color="auto"/>
            <w:left w:val="none" w:sz="0" w:space="0" w:color="auto"/>
            <w:bottom w:val="none" w:sz="0" w:space="0" w:color="auto"/>
            <w:right w:val="none" w:sz="0" w:space="0" w:color="auto"/>
          </w:divBdr>
          <w:divsChild>
            <w:div w:id="215626954">
              <w:marLeft w:val="0"/>
              <w:marRight w:val="0"/>
              <w:marTop w:val="0"/>
              <w:marBottom w:val="0"/>
              <w:divBdr>
                <w:top w:val="none" w:sz="0" w:space="0" w:color="auto"/>
                <w:left w:val="none" w:sz="0" w:space="0" w:color="auto"/>
                <w:bottom w:val="none" w:sz="0" w:space="0" w:color="auto"/>
                <w:right w:val="none" w:sz="0" w:space="0" w:color="auto"/>
              </w:divBdr>
              <w:divsChild>
                <w:div w:id="152386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高潇怡</dc:creator>
  <cp:lastModifiedBy>高潇怡</cp:lastModifiedBy>
  <cp:revision>24</cp:revision>
  <dcterms:created xsi:type="dcterms:W3CDTF">2018-01-12T02:00:00Z</dcterms:created>
  <dcterms:modified xsi:type="dcterms:W3CDTF">2018-01-12T03:22:00Z</dcterms:modified>
</cp:coreProperties>
</file>